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91" w:rsidRPr="00BB3DAB" w:rsidRDefault="00C36A91" w:rsidP="00C36A91">
      <w:pPr>
        <w:pStyle w:val="Heading3"/>
        <w:spacing w:before="0" w:beforeAutospacing="0" w:after="374" w:afterAutospacing="0" w:line="360" w:lineRule="atLeast"/>
        <w:rPr>
          <w:rFonts w:ascii="Georgia" w:hAnsi="Georgia"/>
          <w:b w:val="0"/>
          <w:bCs w:val="0"/>
          <w:color w:val="000000"/>
          <w:sz w:val="34"/>
          <w:szCs w:val="34"/>
        </w:rPr>
      </w:pPr>
      <w:r w:rsidRPr="00BB3DAB">
        <w:rPr>
          <w:rFonts w:ascii="Georgia" w:hAnsi="Georgia"/>
          <w:b w:val="0"/>
          <w:bCs w:val="0"/>
          <w:color w:val="000000"/>
          <w:sz w:val="34"/>
          <w:szCs w:val="34"/>
        </w:rPr>
        <w:t>What happens at the Saturn Centre?</w:t>
      </w:r>
    </w:p>
    <w:p w:rsidR="00C36A91" w:rsidRDefault="00C36A91" w:rsidP="00C36A91">
      <w:pPr>
        <w:pStyle w:val="NormalWeb"/>
        <w:spacing w:after="449" w:afterAutospacing="0"/>
        <w:rPr>
          <w:rFonts w:ascii="Georgia" w:hAnsi="Georgia"/>
          <w:color w:val="444444"/>
          <w:sz w:val="30"/>
          <w:szCs w:val="30"/>
        </w:rPr>
      </w:pPr>
      <w:r>
        <w:rPr>
          <w:rFonts w:ascii="Georgia" w:hAnsi="Georgia"/>
          <w:color w:val="444444"/>
          <w:sz w:val="30"/>
          <w:szCs w:val="30"/>
        </w:rPr>
        <w:t>On arrival at the centre you will spend some time with a support worker, talking in confidence about your options and answering any questions you may have.</w:t>
      </w:r>
      <w:r>
        <w:rPr>
          <w:rFonts w:ascii="Georgia" w:hAnsi="Georgia"/>
          <w:color w:val="444444"/>
          <w:sz w:val="30"/>
          <w:szCs w:val="30"/>
        </w:rPr>
        <w:br/>
        <w:t>They can offer you support whether or not the police are involved. All of their services are confidential.</w:t>
      </w:r>
    </w:p>
    <w:p w:rsidR="00C36A91" w:rsidRDefault="00C36A91" w:rsidP="00C36A91">
      <w:pPr>
        <w:pStyle w:val="NormalWeb"/>
        <w:spacing w:after="449" w:afterAutospacing="0"/>
        <w:rPr>
          <w:rFonts w:ascii="Georgia" w:hAnsi="Georgia"/>
          <w:color w:val="444444"/>
          <w:sz w:val="30"/>
          <w:szCs w:val="30"/>
        </w:rPr>
      </w:pPr>
      <w:r>
        <w:rPr>
          <w:rFonts w:ascii="Georgia" w:hAnsi="Georgia"/>
          <w:color w:val="444444"/>
          <w:sz w:val="30"/>
          <w:szCs w:val="30"/>
        </w:rPr>
        <w:t>The Saturn Centre also offers the following immediate services:</w:t>
      </w:r>
    </w:p>
    <w:p w:rsidR="00C36A91" w:rsidRDefault="00C36A91" w:rsidP="00C36A91">
      <w:pPr>
        <w:numPr>
          <w:ilvl w:val="0"/>
          <w:numId w:val="1"/>
        </w:numPr>
        <w:spacing w:before="100" w:beforeAutospacing="1" w:after="100" w:afterAutospacing="1" w:line="240" w:lineRule="auto"/>
        <w:ind w:left="360"/>
        <w:jc w:val="left"/>
        <w:rPr>
          <w:rFonts w:ascii="Georgia" w:hAnsi="Georgia"/>
          <w:color w:val="444444"/>
          <w:sz w:val="30"/>
          <w:szCs w:val="30"/>
        </w:rPr>
      </w:pPr>
      <w:r>
        <w:rPr>
          <w:rStyle w:val="Strong"/>
          <w:rFonts w:ascii="Georgia" w:hAnsi="Georgia"/>
          <w:color w:val="000000"/>
          <w:sz w:val="30"/>
          <w:szCs w:val="30"/>
        </w:rPr>
        <w:t>Forensic medical examination</w:t>
      </w:r>
      <w:proofErr w:type="gramStart"/>
      <w:r>
        <w:rPr>
          <w:rStyle w:val="Strong"/>
          <w:rFonts w:ascii="Georgia" w:hAnsi="Georgia"/>
          <w:color w:val="000000"/>
          <w:sz w:val="30"/>
          <w:szCs w:val="30"/>
        </w:rPr>
        <w:t>;</w:t>
      </w:r>
      <w:proofErr w:type="gramEnd"/>
      <w:r>
        <w:rPr>
          <w:rStyle w:val="apple-converted-space"/>
          <w:rFonts w:ascii="Georgia" w:hAnsi="Georgia"/>
          <w:b/>
          <w:bCs/>
          <w:color w:val="000000"/>
          <w:sz w:val="30"/>
          <w:szCs w:val="30"/>
        </w:rPr>
        <w:t> </w:t>
      </w:r>
      <w:r>
        <w:rPr>
          <w:rFonts w:ascii="Georgia" w:hAnsi="Georgia"/>
          <w:color w:val="444444"/>
          <w:sz w:val="30"/>
          <w:szCs w:val="30"/>
        </w:rPr>
        <w:t>This examination will be carried out by a specialist female or male doctor and as sympathetically as possible. The examination can be undertaken whether the police are involved or not.</w:t>
      </w:r>
    </w:p>
    <w:p w:rsidR="00C36A91" w:rsidRDefault="00C36A91" w:rsidP="00C36A91">
      <w:pPr>
        <w:numPr>
          <w:ilvl w:val="0"/>
          <w:numId w:val="1"/>
        </w:numPr>
        <w:spacing w:before="100" w:beforeAutospacing="1" w:after="100" w:afterAutospacing="1" w:line="240" w:lineRule="auto"/>
        <w:ind w:left="360"/>
        <w:jc w:val="left"/>
        <w:rPr>
          <w:rFonts w:ascii="Georgia" w:hAnsi="Georgia"/>
          <w:color w:val="444444"/>
          <w:sz w:val="30"/>
          <w:szCs w:val="30"/>
        </w:rPr>
      </w:pPr>
      <w:proofErr w:type="gramStart"/>
      <w:r>
        <w:rPr>
          <w:rStyle w:val="Strong"/>
          <w:rFonts w:ascii="Georgia" w:hAnsi="Georgia"/>
          <w:color w:val="000000"/>
          <w:sz w:val="30"/>
          <w:szCs w:val="30"/>
        </w:rPr>
        <w:t>Screening for pregnancy</w:t>
      </w:r>
      <w:r>
        <w:rPr>
          <w:rStyle w:val="apple-converted-space"/>
          <w:rFonts w:ascii="Georgia" w:hAnsi="Georgia"/>
          <w:color w:val="444444"/>
          <w:sz w:val="30"/>
          <w:szCs w:val="30"/>
        </w:rPr>
        <w:t> </w:t>
      </w:r>
      <w:r>
        <w:rPr>
          <w:rFonts w:ascii="Georgia" w:hAnsi="Georgia"/>
          <w:color w:val="444444"/>
          <w:sz w:val="30"/>
          <w:szCs w:val="30"/>
        </w:rPr>
        <w:t>and sexually transmitted infections can be arranged by the centre</w:t>
      </w:r>
      <w:proofErr w:type="gramEnd"/>
      <w:r>
        <w:rPr>
          <w:rFonts w:ascii="Georgia" w:hAnsi="Georgia"/>
          <w:color w:val="444444"/>
          <w:sz w:val="30"/>
          <w:szCs w:val="30"/>
        </w:rPr>
        <w:t>.</w:t>
      </w:r>
    </w:p>
    <w:p w:rsidR="00C36A91" w:rsidRDefault="00C36A91" w:rsidP="00C36A91">
      <w:pPr>
        <w:pStyle w:val="NormalWeb"/>
        <w:spacing w:after="449" w:afterAutospacing="0"/>
        <w:rPr>
          <w:rFonts w:ascii="Georgia" w:hAnsi="Georgia"/>
          <w:color w:val="444444"/>
          <w:sz w:val="30"/>
          <w:szCs w:val="30"/>
        </w:rPr>
      </w:pPr>
      <w:r>
        <w:rPr>
          <w:rFonts w:ascii="Georgia" w:hAnsi="Georgia"/>
          <w:color w:val="444444"/>
          <w:sz w:val="30"/>
          <w:szCs w:val="30"/>
        </w:rPr>
        <w:t>At the Saturn Centre the doctor will ask your permission to take some forensic samples. If you agree, they can give those samples to police for forensic analysis without disclosing your identity. The police will then store your samples until you have decided whether or not you want to talk to them.</w:t>
      </w:r>
    </w:p>
    <w:p w:rsidR="00C36A91" w:rsidRDefault="00C36A91" w:rsidP="00C36A91">
      <w:pPr>
        <w:pStyle w:val="NormalWeb"/>
        <w:spacing w:after="449" w:afterAutospacing="0"/>
        <w:rPr>
          <w:rFonts w:ascii="Georgia" w:hAnsi="Georgia"/>
          <w:color w:val="444444"/>
          <w:sz w:val="30"/>
          <w:szCs w:val="30"/>
        </w:rPr>
      </w:pPr>
      <w:r>
        <w:rPr>
          <w:rFonts w:ascii="Georgia" w:hAnsi="Georgia"/>
          <w:color w:val="444444"/>
          <w:sz w:val="30"/>
          <w:szCs w:val="30"/>
        </w:rPr>
        <w:br/>
        <w:t>If the forensic analysis identifies evidence that is of particular interest to the police the Saturn Centre will contact you and give you the details, as this might help when making your decision.</w:t>
      </w:r>
    </w:p>
    <w:p w:rsidR="00C36A91" w:rsidRDefault="00C36A91" w:rsidP="00C36A91">
      <w:pPr>
        <w:pStyle w:val="Heading2"/>
        <w:spacing w:before="0" w:after="374" w:line="360" w:lineRule="atLeast"/>
        <w:rPr>
          <w:rFonts w:ascii="Georgia" w:hAnsi="Georgia"/>
          <w:b w:val="0"/>
          <w:bCs w:val="0"/>
          <w:color w:val="000000"/>
          <w:sz w:val="43"/>
          <w:szCs w:val="43"/>
        </w:rPr>
      </w:pPr>
      <w:r>
        <w:rPr>
          <w:rFonts w:ascii="Georgia" w:hAnsi="Georgia"/>
          <w:b w:val="0"/>
          <w:bCs w:val="0"/>
          <w:color w:val="000000"/>
          <w:sz w:val="43"/>
          <w:szCs w:val="43"/>
        </w:rPr>
        <w:t>Follow up services</w:t>
      </w:r>
    </w:p>
    <w:p w:rsidR="00C36A91" w:rsidRDefault="00C36A91" w:rsidP="00C36A91">
      <w:pPr>
        <w:pStyle w:val="NormalWeb"/>
        <w:spacing w:after="449" w:afterAutospacing="0"/>
        <w:rPr>
          <w:rFonts w:ascii="Georgia" w:hAnsi="Georgia"/>
          <w:color w:val="444444"/>
          <w:sz w:val="30"/>
          <w:szCs w:val="30"/>
        </w:rPr>
      </w:pPr>
      <w:r>
        <w:rPr>
          <w:rFonts w:ascii="Georgia" w:hAnsi="Georgia"/>
          <w:color w:val="444444"/>
          <w:sz w:val="30"/>
          <w:szCs w:val="30"/>
        </w:rPr>
        <w:t>Everyone understands that the effects of rape or sexual assault can take time to resolve. The assault may have happened a long time ago but is still affecting your life and w</w:t>
      </w:r>
      <w:r>
        <w:rPr>
          <w:rFonts w:ascii="Georgia" w:hAnsi="Georgia"/>
          <w:color w:val="444444"/>
          <w:sz w:val="30"/>
          <w:szCs w:val="30"/>
        </w:rPr>
        <w:t>ell</w:t>
      </w:r>
      <w:r>
        <w:rPr>
          <w:rFonts w:ascii="Georgia" w:hAnsi="Georgia"/>
          <w:color w:val="444444"/>
          <w:sz w:val="30"/>
          <w:szCs w:val="30"/>
        </w:rPr>
        <w:t>being. The Saturn Centre provides a prof</w:t>
      </w:r>
      <w:r>
        <w:rPr>
          <w:rFonts w:ascii="Georgia" w:hAnsi="Georgia"/>
          <w:color w:val="444444"/>
          <w:sz w:val="30"/>
          <w:szCs w:val="30"/>
        </w:rPr>
        <w:t>essional victim focused service</w:t>
      </w:r>
      <w:r>
        <w:rPr>
          <w:rFonts w:ascii="Georgia" w:hAnsi="Georgia"/>
          <w:color w:val="444444"/>
          <w:sz w:val="30"/>
          <w:szCs w:val="30"/>
        </w:rPr>
        <w:t xml:space="preserve"> that gives you access to a wide range of support, advice and services.</w:t>
      </w:r>
    </w:p>
    <w:p w:rsidR="00C36A91" w:rsidRDefault="00C36A91" w:rsidP="00C36A91">
      <w:pPr>
        <w:numPr>
          <w:ilvl w:val="0"/>
          <w:numId w:val="2"/>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lastRenderedPageBreak/>
        <w:t>Can provide a</w:t>
      </w:r>
      <w:r>
        <w:rPr>
          <w:rStyle w:val="apple-converted-space"/>
          <w:rFonts w:ascii="Georgia" w:hAnsi="Georgia"/>
          <w:color w:val="444444"/>
          <w:sz w:val="30"/>
          <w:szCs w:val="30"/>
        </w:rPr>
        <w:t> </w:t>
      </w:r>
      <w:r>
        <w:rPr>
          <w:rStyle w:val="Strong"/>
          <w:rFonts w:ascii="Georgia" w:hAnsi="Georgia"/>
          <w:color w:val="000000"/>
          <w:sz w:val="30"/>
          <w:szCs w:val="30"/>
        </w:rPr>
        <w:t>specialist dedicated support worker</w:t>
      </w:r>
      <w:r>
        <w:rPr>
          <w:rStyle w:val="apple-converted-space"/>
          <w:rFonts w:ascii="Georgia" w:hAnsi="Georgia"/>
          <w:color w:val="444444"/>
          <w:sz w:val="30"/>
          <w:szCs w:val="30"/>
        </w:rPr>
        <w:t> </w:t>
      </w:r>
      <w:r>
        <w:rPr>
          <w:rFonts w:ascii="Georgia" w:hAnsi="Georgia"/>
          <w:color w:val="444444"/>
          <w:sz w:val="30"/>
          <w:szCs w:val="30"/>
        </w:rPr>
        <w:t>who will keep in touch with you and provide you with information about other services or organisations that may be of some help for you.</w:t>
      </w:r>
    </w:p>
    <w:p w:rsidR="00C36A91" w:rsidRDefault="00C36A91" w:rsidP="00C36A91">
      <w:pPr>
        <w:numPr>
          <w:ilvl w:val="0"/>
          <w:numId w:val="2"/>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t>Give support by a</w:t>
      </w:r>
      <w:r>
        <w:rPr>
          <w:rStyle w:val="apple-converted-space"/>
          <w:rFonts w:ascii="Georgia" w:hAnsi="Georgia"/>
          <w:color w:val="444444"/>
          <w:sz w:val="30"/>
          <w:szCs w:val="30"/>
        </w:rPr>
        <w:t> </w:t>
      </w:r>
      <w:r>
        <w:rPr>
          <w:rStyle w:val="Strong"/>
          <w:rFonts w:ascii="Georgia" w:hAnsi="Georgia"/>
          <w:color w:val="000000"/>
          <w:sz w:val="30"/>
          <w:szCs w:val="30"/>
        </w:rPr>
        <w:t>witness care officer</w:t>
      </w:r>
      <w:r>
        <w:rPr>
          <w:rStyle w:val="apple-converted-space"/>
          <w:rFonts w:ascii="Georgia" w:hAnsi="Georgia"/>
          <w:b/>
          <w:bCs/>
          <w:color w:val="000000"/>
          <w:sz w:val="30"/>
          <w:szCs w:val="30"/>
        </w:rPr>
        <w:t> </w:t>
      </w:r>
      <w:r>
        <w:rPr>
          <w:rFonts w:ascii="Georgia" w:hAnsi="Georgia"/>
          <w:color w:val="444444"/>
          <w:sz w:val="30"/>
          <w:szCs w:val="30"/>
        </w:rPr>
        <w:t>who will liaise with you, the police and the Crown Prosecution Service so that you are informed with all developments in your case. If that is the path you want to take.</w:t>
      </w:r>
    </w:p>
    <w:p w:rsidR="00C36A91" w:rsidRDefault="00C36A91" w:rsidP="00C36A91">
      <w:pPr>
        <w:numPr>
          <w:ilvl w:val="0"/>
          <w:numId w:val="2"/>
        </w:numPr>
        <w:spacing w:before="100" w:beforeAutospacing="1" w:after="100" w:afterAutospacing="1" w:line="240" w:lineRule="auto"/>
        <w:ind w:left="360"/>
        <w:jc w:val="left"/>
        <w:rPr>
          <w:rFonts w:ascii="Georgia" w:hAnsi="Georgia"/>
          <w:color w:val="444444"/>
          <w:sz w:val="30"/>
          <w:szCs w:val="30"/>
        </w:rPr>
      </w:pPr>
      <w:r>
        <w:rPr>
          <w:rStyle w:val="Strong"/>
          <w:rFonts w:ascii="Georgia" w:hAnsi="Georgia"/>
          <w:color w:val="000000"/>
          <w:sz w:val="30"/>
          <w:szCs w:val="30"/>
        </w:rPr>
        <w:t>Counselling</w:t>
      </w:r>
      <w:proofErr w:type="gramStart"/>
      <w:r>
        <w:rPr>
          <w:rFonts w:ascii="Georgia" w:hAnsi="Georgia"/>
          <w:color w:val="444444"/>
          <w:sz w:val="30"/>
          <w:szCs w:val="30"/>
        </w:rPr>
        <w:t>;</w:t>
      </w:r>
      <w:proofErr w:type="gramEnd"/>
      <w:r>
        <w:rPr>
          <w:rFonts w:ascii="Georgia" w:hAnsi="Georgia"/>
          <w:color w:val="444444"/>
          <w:sz w:val="30"/>
          <w:szCs w:val="30"/>
        </w:rPr>
        <w:t xml:space="preserve"> we can provide you with information about the services that are available within your area to help you come to terms with the effects of what has happened and for a confidential ear to listen to.</w:t>
      </w:r>
    </w:p>
    <w:p w:rsidR="00C36A91" w:rsidRDefault="00C36A91" w:rsidP="00C36A91">
      <w:pPr>
        <w:numPr>
          <w:ilvl w:val="0"/>
          <w:numId w:val="2"/>
        </w:numPr>
        <w:spacing w:before="100" w:beforeAutospacing="1" w:after="100" w:afterAutospacing="1" w:line="240" w:lineRule="auto"/>
        <w:ind w:left="360"/>
        <w:jc w:val="left"/>
        <w:rPr>
          <w:rFonts w:ascii="Georgia" w:hAnsi="Georgia"/>
          <w:color w:val="444444"/>
          <w:sz w:val="30"/>
          <w:szCs w:val="30"/>
        </w:rPr>
      </w:pPr>
      <w:r>
        <w:rPr>
          <w:rStyle w:val="Strong"/>
          <w:rFonts w:ascii="Georgia" w:hAnsi="Georgia"/>
          <w:color w:val="000000"/>
          <w:sz w:val="30"/>
          <w:szCs w:val="30"/>
        </w:rPr>
        <w:t>Support through criminal proceedings</w:t>
      </w:r>
      <w:r>
        <w:rPr>
          <w:rStyle w:val="apple-converted-space"/>
          <w:rFonts w:ascii="Georgia" w:hAnsi="Georgia"/>
          <w:color w:val="444444"/>
          <w:sz w:val="30"/>
          <w:szCs w:val="30"/>
        </w:rPr>
        <w:t> </w:t>
      </w:r>
      <w:r>
        <w:rPr>
          <w:rFonts w:ascii="Georgia" w:hAnsi="Georgia"/>
          <w:color w:val="444444"/>
          <w:sz w:val="30"/>
          <w:szCs w:val="30"/>
        </w:rPr>
        <w:t>can also be provided.</w:t>
      </w:r>
    </w:p>
    <w:p w:rsidR="00C36A91" w:rsidRDefault="00C36A91" w:rsidP="00C36A91">
      <w:pPr>
        <w:numPr>
          <w:ilvl w:val="0"/>
          <w:numId w:val="2"/>
        </w:numPr>
        <w:spacing w:before="100" w:beforeAutospacing="1" w:after="100" w:afterAutospacing="1" w:line="240" w:lineRule="auto"/>
        <w:ind w:left="360"/>
        <w:jc w:val="left"/>
        <w:rPr>
          <w:rFonts w:ascii="Georgia" w:hAnsi="Georgia"/>
          <w:color w:val="444444"/>
          <w:sz w:val="30"/>
          <w:szCs w:val="30"/>
        </w:rPr>
      </w:pPr>
      <w:r>
        <w:rPr>
          <w:rFonts w:ascii="Georgia" w:hAnsi="Georgia"/>
          <w:color w:val="444444"/>
          <w:sz w:val="30"/>
          <w:szCs w:val="30"/>
        </w:rPr>
        <w:t>Assistance with</w:t>
      </w:r>
      <w:r>
        <w:rPr>
          <w:rStyle w:val="apple-converted-space"/>
          <w:rFonts w:ascii="Georgia" w:hAnsi="Georgia"/>
          <w:b/>
          <w:bCs/>
          <w:color w:val="000000"/>
          <w:sz w:val="30"/>
          <w:szCs w:val="30"/>
        </w:rPr>
        <w:t> </w:t>
      </w:r>
      <w:r>
        <w:rPr>
          <w:rStyle w:val="Strong"/>
          <w:rFonts w:ascii="Georgia" w:hAnsi="Georgia"/>
          <w:color w:val="000000"/>
          <w:sz w:val="30"/>
          <w:szCs w:val="30"/>
        </w:rPr>
        <w:t>criminal injury compensation claims</w:t>
      </w:r>
      <w:r>
        <w:rPr>
          <w:rStyle w:val="apple-converted-space"/>
          <w:rFonts w:ascii="Georgia" w:hAnsi="Georgia"/>
          <w:color w:val="444444"/>
          <w:sz w:val="30"/>
          <w:szCs w:val="30"/>
        </w:rPr>
        <w:t> </w:t>
      </w:r>
      <w:r>
        <w:rPr>
          <w:rFonts w:ascii="Georgia" w:hAnsi="Georgia"/>
          <w:color w:val="444444"/>
          <w:sz w:val="30"/>
          <w:szCs w:val="30"/>
        </w:rPr>
        <w:t>where trained members of staff at the centre can explain the system to you.</w:t>
      </w:r>
    </w:p>
    <w:p w:rsidR="00C36A91" w:rsidRDefault="00C36A91" w:rsidP="00C36A91">
      <w:pPr>
        <w:pStyle w:val="NormalWeb"/>
        <w:spacing w:after="449" w:afterAutospacing="0"/>
        <w:rPr>
          <w:rStyle w:val="Hyperlink"/>
          <w:rFonts w:ascii="Georgia" w:hAnsi="Georgia"/>
          <w:color w:val="743399"/>
          <w:sz w:val="30"/>
          <w:szCs w:val="30"/>
        </w:rPr>
      </w:pPr>
      <w:r>
        <w:rPr>
          <w:rFonts w:ascii="Georgia" w:hAnsi="Georgia"/>
          <w:color w:val="444444"/>
          <w:sz w:val="30"/>
          <w:szCs w:val="30"/>
        </w:rPr>
        <w:t>If you would like to know more information about the centre and the services they offer you can ring them on: 01293 600469 Monday-Friday 9am-5pm or alternatively visit their website at</w:t>
      </w:r>
      <w:r>
        <w:rPr>
          <w:rStyle w:val="apple-converted-space"/>
          <w:rFonts w:ascii="Georgia" w:hAnsi="Georgia"/>
          <w:color w:val="743399"/>
          <w:sz w:val="30"/>
          <w:szCs w:val="30"/>
        </w:rPr>
        <w:fldChar w:fldCharType="begin"/>
      </w:r>
      <w:r>
        <w:rPr>
          <w:rStyle w:val="apple-converted-space"/>
          <w:rFonts w:ascii="Georgia" w:hAnsi="Georgia"/>
          <w:color w:val="743399"/>
          <w:sz w:val="30"/>
          <w:szCs w:val="30"/>
        </w:rPr>
        <w:instrText xml:space="preserve"> HYPERLINK " </w:instrText>
      </w:r>
      <w:r w:rsidRPr="00C36A91">
        <w:rPr>
          <w:rFonts w:ascii="Georgia" w:hAnsi="Georgia"/>
          <w:sz w:val="30"/>
          <w:szCs w:val="30"/>
        </w:rPr>
        <w:instrText>http://www.saturncentre.org/</w:instrText>
      </w:r>
      <w:r>
        <w:rPr>
          <w:rStyle w:val="apple-converted-space"/>
          <w:rFonts w:ascii="Georgia" w:hAnsi="Georgia"/>
          <w:color w:val="743399"/>
          <w:sz w:val="30"/>
          <w:szCs w:val="30"/>
        </w:rPr>
        <w:instrText xml:space="preserve">" </w:instrText>
      </w:r>
      <w:r>
        <w:rPr>
          <w:rStyle w:val="apple-converted-space"/>
          <w:rFonts w:ascii="Georgia" w:hAnsi="Georgia"/>
          <w:color w:val="743399"/>
          <w:sz w:val="30"/>
          <w:szCs w:val="30"/>
        </w:rPr>
        <w:fldChar w:fldCharType="separate"/>
      </w:r>
      <w:r w:rsidRPr="00345176">
        <w:rPr>
          <w:rStyle w:val="Hyperlink"/>
          <w:rFonts w:ascii="Georgia" w:hAnsi="Georgia"/>
          <w:sz w:val="30"/>
          <w:szCs w:val="30"/>
        </w:rPr>
        <w:t xml:space="preserve"> http://www.saturncentre.org/</w:t>
      </w:r>
      <w:r>
        <w:rPr>
          <w:rStyle w:val="apple-converted-space"/>
          <w:rFonts w:ascii="Georgia" w:hAnsi="Georgia"/>
          <w:color w:val="743399"/>
          <w:sz w:val="30"/>
          <w:szCs w:val="30"/>
        </w:rPr>
        <w:fldChar w:fldCharType="end"/>
      </w:r>
      <w:bookmarkStart w:id="0" w:name="_GoBack"/>
      <w:bookmarkEnd w:id="0"/>
    </w:p>
    <w:p w:rsidR="00C36A91" w:rsidRDefault="00C36A91" w:rsidP="00C36A91">
      <w:pPr>
        <w:pStyle w:val="NormalWeb"/>
        <w:spacing w:after="449" w:afterAutospacing="0"/>
        <w:rPr>
          <w:rFonts w:ascii="Georgia" w:hAnsi="Georgia"/>
          <w:color w:val="444444"/>
          <w:sz w:val="30"/>
          <w:szCs w:val="30"/>
        </w:rPr>
      </w:pPr>
    </w:p>
    <w:p w:rsidR="005D112A" w:rsidRDefault="005D112A"/>
    <w:sectPr w:rsidR="005D112A" w:rsidSect="00594A5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52AB"/>
    <w:multiLevelType w:val="multilevel"/>
    <w:tmpl w:val="6E4E0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24F2C"/>
    <w:multiLevelType w:val="multilevel"/>
    <w:tmpl w:val="38765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91"/>
    <w:rsid w:val="00233795"/>
    <w:rsid w:val="00594A55"/>
    <w:rsid w:val="005D112A"/>
    <w:rsid w:val="00C36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26BC7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91"/>
    <w:pPr>
      <w:spacing w:line="276" w:lineRule="auto"/>
      <w:jc w:val="both"/>
    </w:pPr>
    <w:rPr>
      <w:rFonts w:asciiTheme="minorHAnsi" w:eastAsiaTheme="minorHAnsi" w:hAnsiTheme="minorHAnsi" w:cstheme="minorBidi"/>
      <w:sz w:val="22"/>
      <w:szCs w:val="22"/>
      <w:lang w:val="en-GB" w:eastAsia="en-US"/>
    </w:rPr>
  </w:style>
  <w:style w:type="paragraph" w:styleId="Heading2">
    <w:name w:val="heading 2"/>
    <w:basedOn w:val="Normal"/>
    <w:next w:val="Normal"/>
    <w:link w:val="Heading2Char"/>
    <w:uiPriority w:val="9"/>
    <w:unhideWhenUsed/>
    <w:qFormat/>
    <w:rsid w:val="00C36A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36A9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A91"/>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rsid w:val="00C36A91"/>
    <w:rPr>
      <w:rFonts w:eastAsia="Times New Roman"/>
      <w:b/>
      <w:bCs/>
      <w:sz w:val="27"/>
      <w:szCs w:val="27"/>
      <w:lang w:val="en-GB" w:eastAsia="en-GB"/>
    </w:rPr>
  </w:style>
  <w:style w:type="paragraph" w:styleId="NormalWeb">
    <w:name w:val="Normal (Web)"/>
    <w:basedOn w:val="Normal"/>
    <w:uiPriority w:val="99"/>
    <w:unhideWhenUsed/>
    <w:rsid w:val="00C36A9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6A91"/>
    <w:rPr>
      <w:color w:val="0000FF"/>
      <w:u w:val="single"/>
    </w:rPr>
  </w:style>
  <w:style w:type="character" w:customStyle="1" w:styleId="apple-converted-space">
    <w:name w:val="apple-converted-space"/>
    <w:basedOn w:val="DefaultParagraphFont"/>
    <w:rsid w:val="00C36A91"/>
  </w:style>
  <w:style w:type="character" w:styleId="Strong">
    <w:name w:val="Strong"/>
    <w:basedOn w:val="DefaultParagraphFont"/>
    <w:uiPriority w:val="22"/>
    <w:qFormat/>
    <w:rsid w:val="00C36A91"/>
    <w:rPr>
      <w:b/>
      <w:bCs/>
    </w:rPr>
  </w:style>
  <w:style w:type="character" w:styleId="FollowedHyperlink">
    <w:name w:val="FollowedHyperlink"/>
    <w:basedOn w:val="DefaultParagraphFont"/>
    <w:uiPriority w:val="99"/>
    <w:semiHidden/>
    <w:unhideWhenUsed/>
    <w:rsid w:val="00C36A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A91"/>
    <w:pPr>
      <w:spacing w:line="276" w:lineRule="auto"/>
      <w:jc w:val="both"/>
    </w:pPr>
    <w:rPr>
      <w:rFonts w:asciiTheme="minorHAnsi" w:eastAsiaTheme="minorHAnsi" w:hAnsiTheme="minorHAnsi" w:cstheme="minorBidi"/>
      <w:sz w:val="22"/>
      <w:szCs w:val="22"/>
      <w:lang w:val="en-GB" w:eastAsia="en-US"/>
    </w:rPr>
  </w:style>
  <w:style w:type="paragraph" w:styleId="Heading2">
    <w:name w:val="heading 2"/>
    <w:basedOn w:val="Normal"/>
    <w:next w:val="Normal"/>
    <w:link w:val="Heading2Char"/>
    <w:uiPriority w:val="9"/>
    <w:unhideWhenUsed/>
    <w:qFormat/>
    <w:rsid w:val="00C36A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36A9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A91"/>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rsid w:val="00C36A91"/>
    <w:rPr>
      <w:rFonts w:eastAsia="Times New Roman"/>
      <w:b/>
      <w:bCs/>
      <w:sz w:val="27"/>
      <w:szCs w:val="27"/>
      <w:lang w:val="en-GB" w:eastAsia="en-GB"/>
    </w:rPr>
  </w:style>
  <w:style w:type="paragraph" w:styleId="NormalWeb">
    <w:name w:val="Normal (Web)"/>
    <w:basedOn w:val="Normal"/>
    <w:uiPriority w:val="99"/>
    <w:unhideWhenUsed/>
    <w:rsid w:val="00C36A9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36A91"/>
    <w:rPr>
      <w:color w:val="0000FF"/>
      <w:u w:val="single"/>
    </w:rPr>
  </w:style>
  <w:style w:type="character" w:customStyle="1" w:styleId="apple-converted-space">
    <w:name w:val="apple-converted-space"/>
    <w:basedOn w:val="DefaultParagraphFont"/>
    <w:rsid w:val="00C36A91"/>
  </w:style>
  <w:style w:type="character" w:styleId="Strong">
    <w:name w:val="Strong"/>
    <w:basedOn w:val="DefaultParagraphFont"/>
    <w:uiPriority w:val="22"/>
    <w:qFormat/>
    <w:rsid w:val="00C36A91"/>
    <w:rPr>
      <w:b/>
      <w:bCs/>
    </w:rPr>
  </w:style>
  <w:style w:type="character" w:styleId="FollowedHyperlink">
    <w:name w:val="FollowedHyperlink"/>
    <w:basedOn w:val="DefaultParagraphFont"/>
    <w:uiPriority w:val="99"/>
    <w:semiHidden/>
    <w:unhideWhenUsed/>
    <w:rsid w:val="00C36A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2178</Characters>
  <Application>Microsoft Macintosh Word</Application>
  <DocSecurity>0</DocSecurity>
  <Lines>18</Lines>
  <Paragraphs>5</Paragraphs>
  <ScaleCrop>false</ScaleCrop>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2018-02-21T11:43:00Z</dcterms:created>
  <dcterms:modified xsi:type="dcterms:W3CDTF">2018-02-21T11:46:00Z</dcterms:modified>
</cp:coreProperties>
</file>